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460"/>
        <w:gridCol w:w="2760"/>
        <w:gridCol w:w="2940"/>
        <w:gridCol w:w="200"/>
        <w:gridCol w:w="820"/>
        <w:gridCol w:w="180"/>
        <w:gridCol w:w="820"/>
        <w:gridCol w:w="940"/>
        <w:gridCol w:w="1220"/>
        <w:gridCol w:w="920"/>
        <w:gridCol w:w="920"/>
        <w:gridCol w:w="2480"/>
        <w:gridCol w:w="300"/>
        <w:gridCol w:w="960"/>
        <w:gridCol w:w="220"/>
        <w:gridCol w:w="140"/>
        <w:gridCol w:w="20"/>
      </w:tblGrid>
      <w:tr w:rsidR="002567E2" w:rsidRPr="00E94F93" w:rsidTr="007F08F2">
        <w:trPr>
          <w:trHeight w:val="13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9931400</wp:posOffset>
                  </wp:positionH>
                  <wp:positionV relativeFrom="page">
                    <wp:posOffset>127000</wp:posOffset>
                  </wp:positionV>
                  <wp:extent cx="762000" cy="76200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page1"/>
            <w:bookmarkEnd w:id="0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PROGRAMA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% DE DESPESAS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0"/>
                <w:sz w:val="12"/>
                <w:szCs w:val="12"/>
              </w:rPr>
              <w:t>DOTAÇÃO</w:t>
            </w: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DESPESA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LIQUIDADAS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META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META</w:t>
            </w:r>
          </w:p>
        </w:tc>
        <w:tc>
          <w:tcPr>
            <w:tcW w:w="2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INDICADOR DO</w:t>
            </w: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AÇÕES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FÍSICA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FÍSICA</w:t>
            </w:r>
          </w:p>
        </w:tc>
        <w:tc>
          <w:tcPr>
            <w:tcW w:w="248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COMENTÁRIOS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7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AUTORIZADA</w:t>
            </w: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LIQUIDADA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PROGRAMA</w:t>
            </w: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SUBAÇÕES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DESPESA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(E)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PREVISTA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REALIZADA</w:t>
            </w:r>
          </w:p>
        </w:tc>
        <w:tc>
          <w:tcPr>
            <w:tcW w:w="248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(H)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7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(B)</w:t>
            </w: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(C)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(I)</w:t>
            </w: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(A)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AUTORIZADA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(F)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6"/>
                <w:sz w:val="12"/>
                <w:szCs w:val="12"/>
              </w:rPr>
              <w:t>(G)</w:t>
            </w:r>
          </w:p>
        </w:tc>
        <w:tc>
          <w:tcPr>
            <w:tcW w:w="2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7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7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(D)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1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0052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APOIO AO DESENVOLVIMENTO DOS ARRANJOS E CADEIAS PRODUTIVAS LOCAIS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3.189.168,00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1207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Promoção e Fortalecimento das Rotas Turísticas do E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stado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3.189.168,00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84" w:lineRule="auto"/>
              <w:ind w:left="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Convênio 794982/2013 - Promoção do Produto e dos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Destinos Turísticos de Pernambuco: Licitação realizada,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homologada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, contrato formalizado, em execução, mas não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houve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desembolso por parte da União.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Convênio 794633/2013 - Portal Visite/PE: Convênio 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01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1.1.1</w:t>
            </w: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2.663.420,00</w:t>
            </w:r>
          </w:p>
        </w:tc>
        <w:tc>
          <w:tcPr>
            <w:tcW w:w="1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Região Turística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elaboração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de Termo de Referência e não houve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33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84" w:lineRule="auto"/>
              <w:ind w:left="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Fortalecida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desembolso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por parte da União.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2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Convênio 799306/2013 - Realização das feiras de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artesanato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FENEARVI e FENEAPORTO: Convênio 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elaboração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de Termo de Referência e houve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desembols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2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no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valor de R$ 500.000,00.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5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84" w:lineRule="auto"/>
              <w:ind w:left="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0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7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Convênio está em execução. Licitação já realizada 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1.1.2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0767</w:t>
            </w:r>
          </w:p>
        </w:tc>
        <w:tc>
          <w:tcPr>
            <w:tcW w:w="5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Requalificação das rotas e roteiros turísticos de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Pernambuco-Rotas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da Confecção e do Rio São Francisco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525.748,00</w:t>
            </w:r>
          </w:p>
        </w:tc>
        <w:tc>
          <w:tcPr>
            <w:tcW w:w="1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Roteiro Estruturado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3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homologada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, contrato já firmado com a empresa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7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executora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, mas ainda não houve desembolso por parte 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Ministério do Turismo.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2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0737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PRODETUR NACIONAL PERNAMBUCO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77.320.782,99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19.767.311,03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25,57%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2768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Fortalecimento 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Institucional da Secretaria de Turismo Esportes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e Lazer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85.000,00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2.1.1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85.000,00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A ação tem por meta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fisica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a ser realizada em 2016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2769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9"/>
                <w:sz w:val="12"/>
                <w:szCs w:val="12"/>
              </w:rPr>
              <w:t xml:space="preserve">Fortalecimento da Gestão do Turismo-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w w:val="99"/>
                <w:sz w:val="12"/>
                <w:szCs w:val="12"/>
              </w:rPr>
              <w:t>Pólo</w:t>
            </w:r>
            <w:proofErr w:type="spellEnd"/>
            <w:r w:rsidRPr="00E94F93">
              <w:rPr>
                <w:rFonts w:ascii="Helvetica" w:hAnsi="Helvetica" w:cs="Helvetica"/>
                <w:b/>
                <w:bCs/>
                <w:w w:val="99"/>
                <w:sz w:val="12"/>
                <w:szCs w:val="12"/>
              </w:rPr>
              <w:t xml:space="preserve"> Costa dos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Arrecifes, Agreste e Sertão - 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PRODETUR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2.2.1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5.000,00</w:t>
            </w:r>
          </w:p>
        </w:tc>
        <w:tc>
          <w:tcPr>
            <w:tcW w:w="1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Região Turística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concluido</w:t>
            </w:r>
            <w:proofErr w:type="spellEnd"/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, porém a nota só chegou no ano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posteriore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já foi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Fortalecida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paga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3677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Elaboração de Estudos de Mercado e Desenvolvimento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 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 Projetos no âmbito do PRODETUR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7.790.000,00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1.999.321,55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25,67%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2.3.1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7.790.000,00</w:t>
            </w:r>
          </w:p>
        </w:tc>
        <w:tc>
          <w:tcPr>
            <w:tcW w:w="1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1.999.321,55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25,67%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Estudo e Projeto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4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11</w:t>
            </w:r>
          </w:p>
        </w:tc>
        <w:tc>
          <w:tcPr>
            <w:tcW w:w="2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Elaborado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3682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Execução de Obras de Infraestrutura - PRODETUR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Naci</w:t>
            </w:r>
            <w:proofErr w:type="spell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onal</w:t>
            </w:r>
            <w:proofErr w:type="spell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- Pernambuco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7.557.831,73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1.474.097,21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19,50%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2.4.1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2.113.897,91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343.174,01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16,23%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Executada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3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A ação tem por meta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fisica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a ser realizada em 2016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0135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Implantação da ciclovia, pista de </w:t>
            </w:r>
            <w:proofErr w:type="spellStart"/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cooper</w:t>
            </w:r>
            <w:proofErr w:type="spellEnd"/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 sistema de acesso á rodovia PE-009 (Porto de Galinhas / Rótulas)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3.119.422,69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386.034,20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12,38%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Ciclovia Implantada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2.4.3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0432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Urbanização do molhe de Brasília Teimosa - Acesso ao parque das esculturas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506.383,65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506.383,65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Acesso Implantado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2.4.4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0979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Iluminação da via de contorno de Tamandaré, ponte sobre o rio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Ariquindá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, via de penetração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sul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1.518.12 7,48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Iluminação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 não iniciadas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2.4.5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A508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Construção do Parque de Gravatá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300.000,00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238.505,35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79,50%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4339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Construção e Requalificação de Pontos e Roteiros Tu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rísticos</w:t>
            </w:r>
            <w:proofErr w:type="spellEnd"/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- PRODETUR Nacional - Pernambuco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55.614.151,26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10.972.864,16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19,73%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1.684.580,00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130.200,00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7,73%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Roteiro Estruturado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5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5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0411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Requalificação do Mercado Eufrásio Barbosa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12.050.108,00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1.206.687,26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10,01%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andamento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5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Requalificação do Forte de Santo Inácio em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Tamandar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é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7.371.924,25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1.269.243,11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17,22%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andamento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3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lastRenderedPageBreak/>
              <w:t>2.5.4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B225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Requalificação da PE 035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6.515.544,74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487.875,00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7,49%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andamento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9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B226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Pavimentação do acesso a Colônia de Pescadores de Várzea do Una em São José da Coroa Grande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9.460.895,0 0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 não iniciadas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Pavimentação do acesso a Serra Negra em Bezerros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1.432.122,00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104.324,02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7,28%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B228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Ampliação da unidade de triagem,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compostagem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 reciclagem do lixo em Fernando de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Noronha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1.661.239,00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1.201.150,71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72,30%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andamento, em fase final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9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2.5.8</w:t>
            </w:r>
          </w:p>
        </w:tc>
        <w:tc>
          <w:tcPr>
            <w:tcW w:w="4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B229</w:t>
            </w:r>
          </w:p>
        </w:tc>
        <w:tc>
          <w:tcPr>
            <w:tcW w:w="27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Requalificação da Praça Miguel Arraes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42.005,00</w:t>
            </w:r>
          </w:p>
        </w:tc>
        <w:tc>
          <w:tcPr>
            <w:tcW w:w="1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3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0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2.5.9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B230</w:t>
            </w:r>
          </w:p>
        </w:tc>
        <w:tc>
          <w:tcPr>
            <w:tcW w:w="27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Melhoria do acesso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a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praia de Muro Alto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3.248.606,52</w:t>
            </w:r>
          </w:p>
        </w:tc>
        <w:tc>
          <w:tcPr>
            <w:tcW w:w="1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16.455,73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0,51%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7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Alteração do projeto executivo. Nova licitação em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andamento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7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44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2.5.10</w:t>
            </w: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Obras de requalificação do Forte Orange em Itamaracá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8.850.000,00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6.148.526,33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69,47%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andamento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9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8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B231</w:t>
            </w:r>
          </w:p>
        </w:tc>
        <w:tc>
          <w:tcPr>
            <w:tcW w:w="27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B232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Elaboração do Plano de Desenvolvimento Integrado do Turismo Sustentável - PDITS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140.000,00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Plano Elaborado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2.5.12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B233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Elaboração do Plano de capacitação do setor privado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105.011,00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Plano Elaborado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77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Elaboração do Plano de marketing e comercialização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42.005,00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Plano Elaborado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plano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andamento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29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2.5.14</w:t>
            </w:r>
          </w:p>
        </w:tc>
        <w:tc>
          <w:tcPr>
            <w:tcW w:w="4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B235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Elaboração do Plano Integrado de Desenvolvimento Turístico do Sítio Histórico de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Igarassu</w:t>
            </w:r>
            <w:proofErr w:type="spellEnd"/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476.035,00</w:t>
            </w:r>
          </w:p>
        </w:tc>
        <w:tc>
          <w:tcPr>
            <w:tcW w:w="1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Plano Elaborado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2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2.5.15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B553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Implantação de teleférico em Bonito - PE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2.534.075,75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408.402,00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16,12%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obras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andamento, em fase final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4438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Coordenação e Apoio Operacional ao PRODETUR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Naciona</w:t>
            </w:r>
            <w:proofErr w:type="spell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l - Pernambuco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6.268.800,00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5.321.028,11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84,88%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2.6.1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6.077.000,00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5.160.130,25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84,91%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Solicitado aditivo, aguardando para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conclusão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5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2.6.2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Manutenção das atividades do PRODETUR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191.800,00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160.897,86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83,89%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20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3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0925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AMPLIAÇÃO E ADEQUAÇÃO DA INFRAESTRUTURA PARA O TURISMO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23.404.013,62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1.175.611,43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5,02%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85"/>
        </w:trPr>
        <w:tc>
          <w:tcPr>
            <w:tcW w:w="360" w:type="dxa"/>
            <w:tcBorders>
              <w:top w:val="single" w:sz="8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7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3.1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61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3036</w:t>
            </w:r>
          </w:p>
        </w:tc>
        <w:tc>
          <w:tcPr>
            <w:tcW w:w="5700" w:type="dxa"/>
            <w:gridSpan w:val="2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76" w:lineRule="exact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Realização de Programa de Fortalecimento Turístico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 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e de Infraestrutura Turística de Pernambuco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7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76" w:lineRule="exact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310.000,00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7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76" w:lineRule="exact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100.000,00</w:t>
            </w: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76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32,26%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3.1.1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110.000,00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Programa Realizado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Convênio 02/2014 - Copa Open Nordeste de </w:t>
            </w:r>
            <w:proofErr w:type="spellStart"/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Taekwondo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3.1.2</w:t>
            </w:r>
          </w:p>
        </w:tc>
        <w:tc>
          <w:tcPr>
            <w:tcW w:w="4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EE8J</w:t>
            </w:r>
          </w:p>
        </w:tc>
        <w:tc>
          <w:tcPr>
            <w:tcW w:w="27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Emenda Parlamentar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No.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229/2013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100.000,00</w:t>
            </w:r>
          </w:p>
        </w:tc>
        <w:tc>
          <w:tcPr>
            <w:tcW w:w="1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Emenda Executada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O convênio foi executado, porém não foi pago em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sua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totalidade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Convênio 02/2014 - Copa Open Nordeste de </w:t>
            </w:r>
            <w:proofErr w:type="spellStart"/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Taekwondo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3.1.3</w:t>
            </w:r>
          </w:p>
        </w:tc>
        <w:tc>
          <w:tcPr>
            <w:tcW w:w="4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P187</w:t>
            </w:r>
          </w:p>
        </w:tc>
        <w:tc>
          <w:tcPr>
            <w:tcW w:w="27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Reforço da cota parlamentar nº 019/2014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100.000,00</w:t>
            </w:r>
          </w:p>
        </w:tc>
        <w:tc>
          <w:tcPr>
            <w:tcW w:w="1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Emenda Executada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O convênio foi executado, porém não foi pago em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sua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totalidade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2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3039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Realização de Melhorias no Circuito Náutico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363.048,28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319.097,06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87,89%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363.048,28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319.097,06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87,89%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3354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Proteção e Conservação do Patrimônio Cultural e Nat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ural</w:t>
            </w:r>
            <w:proofErr w:type="spellEnd"/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3.3.1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Patrimônio Preservado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4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4142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Expansão e Qualificação de Equipamentos Turísticos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8.317.755,58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437.375,95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5,26%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2.464.961,72</w:t>
            </w:r>
          </w:p>
        </w:tc>
        <w:tc>
          <w:tcPr>
            <w:tcW w:w="1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Equipamento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5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48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Projetos em fase de aprovação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Desenvolvido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Obras em andamento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7F08F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567E2" w:rsidRPr="00E94F93" w:rsidRDefault="002567E2" w:rsidP="002567E2">
      <w:pPr>
        <w:spacing w:after="0" w:line="240" w:lineRule="auto"/>
        <w:rPr>
          <w:rFonts w:ascii="Times New Roman" w:hAnsi="Times New Roman" w:cs="Times New Roman"/>
          <w:sz w:val="12"/>
          <w:szCs w:val="12"/>
        </w:rPr>
        <w:sectPr w:rsidR="002567E2" w:rsidRPr="00E94F93">
          <w:pgSz w:w="16840" w:h="11900" w:orient="landscape"/>
          <w:pgMar w:top="258" w:right="200" w:bottom="255" w:left="0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460"/>
        <w:gridCol w:w="2720"/>
        <w:gridCol w:w="60"/>
        <w:gridCol w:w="600"/>
        <w:gridCol w:w="2320"/>
        <w:gridCol w:w="200"/>
        <w:gridCol w:w="820"/>
        <w:gridCol w:w="200"/>
        <w:gridCol w:w="800"/>
        <w:gridCol w:w="940"/>
        <w:gridCol w:w="1220"/>
        <w:gridCol w:w="920"/>
        <w:gridCol w:w="920"/>
        <w:gridCol w:w="2780"/>
        <w:gridCol w:w="960"/>
        <w:gridCol w:w="220"/>
        <w:gridCol w:w="140"/>
        <w:gridCol w:w="20"/>
      </w:tblGrid>
      <w:tr w:rsidR="002567E2" w:rsidRPr="00E94F93" w:rsidTr="002567E2">
        <w:trPr>
          <w:trHeight w:val="13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1" w:name="page2"/>
            <w:bookmarkEnd w:id="1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PROGRAMA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% DE DESPESAS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8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0"/>
                <w:sz w:val="12"/>
                <w:szCs w:val="12"/>
              </w:rPr>
              <w:t>DOTAÇÃO</w:t>
            </w: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DESPESA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LIQUIDADAS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META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META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INDICADOR DO</w:t>
            </w: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AÇÕES</w:t>
            </w:r>
          </w:p>
        </w:tc>
        <w:tc>
          <w:tcPr>
            <w:tcW w:w="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FÍSICA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FÍSICA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COMENTÁRIOS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7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AUTORIZADA</w:t>
            </w: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LIQUIDADA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PROGRAMA</w:t>
            </w: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8"/>
                <w:sz w:val="12"/>
                <w:szCs w:val="12"/>
              </w:rPr>
              <w:t>SUBAÇÕES</w:t>
            </w:r>
          </w:p>
        </w:tc>
        <w:tc>
          <w:tcPr>
            <w:tcW w:w="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DESPESA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(E)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PREVISTA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REALIZADA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(H)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7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(B)</w:t>
            </w: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(C)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(I)</w:t>
            </w: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(A)</w:t>
            </w:r>
          </w:p>
        </w:tc>
        <w:tc>
          <w:tcPr>
            <w:tcW w:w="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AUTORIZADA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(F)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6"/>
                <w:sz w:val="12"/>
                <w:szCs w:val="12"/>
              </w:rPr>
              <w:t>(G)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7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2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(D)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3.4.2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B016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Gerenciamento e supervisão de obras da Caixa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559.313,07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Acompanhamento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Impossibilidade de contratação de empresa de consultoria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Realizado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0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3.4.3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B017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Construção do terminal rodoviário de Triunfo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2.734.000,00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8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Terminal Rodoviário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8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Responsabilidade pela construção passou para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84" w:lineRule="auto"/>
              <w:ind w:left="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Construído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Secretaria de Transportes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Reforma da Praça da Bandeira em Limoeiro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55.600,00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Praça Reformada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3.4.5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B021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Implantação do Centro de Artesanato em Limoeiro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422.643,10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Centro Implantado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Alteração do projeto executivo. Nova licitação 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andamento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04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3.4.6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B022</w:t>
            </w:r>
          </w:p>
        </w:tc>
        <w:tc>
          <w:tcPr>
            <w:tcW w:w="3380" w:type="dxa"/>
            <w:gridSpan w:val="3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Construção do acesso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a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estátua Cristo Salvador em S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olidão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377.937,69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43.723,26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11,57%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Acesso Implantado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Empresa executora declinou da obra, causando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9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0" w:type="dxa"/>
            <w:gridSpan w:val="3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necessidade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de nova licitação. Obra em andamento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84" w:lineRule="auto"/>
              <w:ind w:left="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B023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Melhoria urbanística no centro histórico do Brejo da Madre de Deus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1.085.000,00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393.652,69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36,28%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 andamento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Pavimentação de ruas em Caruaru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33.300,00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Operação cancelada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7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B025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Pavimentação e drenagem de ruas em Belo Jardim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585.000,00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Operação cancelada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3"/>
        </w:trPr>
        <w:tc>
          <w:tcPr>
            <w:tcW w:w="360" w:type="dxa"/>
            <w:tcBorders>
              <w:top w:val="single" w:sz="8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3.5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8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4224</w:t>
            </w:r>
          </w:p>
        </w:tc>
        <w:tc>
          <w:tcPr>
            <w:tcW w:w="3380" w:type="dxa"/>
            <w:gridSpan w:val="3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Melhoria da Infraestrutura Viária das Rotas Turísticas do Estado</w:t>
            </w:r>
          </w:p>
        </w:tc>
        <w:tc>
          <w:tcPr>
            <w:tcW w:w="23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14.408.209,76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319.138,42</w:t>
            </w: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3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2,21%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84" w:lineRule="auto"/>
              <w:ind w:left="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3.5.1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409.508,90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16.387,84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Infraestrutura Implantada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5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Projetos em fase de aprovação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Obras em andamento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3.5.2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0790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Implantação da Vicinal da PE-35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Via Implantada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cancelada devido a não autorização da CPRH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3.5.3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0791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Implantação da sinalização turística da BR - 232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350.000,00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Não houve Execução para esta ação ** Concluído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3.5.4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A897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Implantação e pavimentação da rodovia PE-087 -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Grav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atá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-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Mandacarú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6.887.253,42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278.703,97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4,05%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Obra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 andamento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3.5.5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B322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Promoção da acessibilidade aos atrativos turísticos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4.768.941,64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24.046,61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Projeto Implantado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 andamento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2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3.5.6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B323</w:t>
            </w:r>
          </w:p>
        </w:tc>
        <w:tc>
          <w:tcPr>
            <w:tcW w:w="3380" w:type="dxa"/>
            <w:gridSpan w:val="3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Implantação da sinalização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trilíngue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em pontos turísticos do Estado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1.992.505,80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Sinalização Implantada e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 andamento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0" w:type="dxa"/>
            <w:gridSpan w:val="3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Mantida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4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0974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APOIO GERENCIAL E TECNOLÓGICO ÀS AÇÕES DA SECRETARI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A DE TURISMO, ESPORTES E 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LAZER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7.638.441,39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5.714.801,56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74,82%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1741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Capacitação de Recursos Humanos da Secretaria de Tu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rismo</w:t>
            </w:r>
            <w:proofErr w:type="spell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, Esportes e 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Lazer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4.1.1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5.000,00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Servidor Capacitado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DEVIDO AO CONTIGENCIAMENTO OS CURSOS FORAM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CANCELADOS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1748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Contribuições Patronais da Secretaria de Turismo, 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E</w:t>
            </w:r>
            <w:proofErr w:type="gramEnd"/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sportes</w:t>
            </w:r>
            <w:proofErr w:type="spellEnd"/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e Lazer ao FUNAFIN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20.500,00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20.499,99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20.500,00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20.499,99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1749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Devolução de Saldo de Recursos de Convênio da Secretaria </w:t>
            </w:r>
            <w:proofErr w:type="spellStart"/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deTurismo</w:t>
            </w:r>
            <w:proofErr w:type="spellEnd"/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, Esportes e Lazer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160.000,00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4.3.1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160.000,00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Não houve conclusão de convênio que gerasse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devoluç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ão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de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saldo de contrapartida depositada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1751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Concessão de Vale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Tansporte</w:t>
            </w:r>
            <w:proofErr w:type="spell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e Auxílio Alimentação a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Servidores da SETUREL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23.400,00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20.959,85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89,57%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4.4.1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23.400,00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20.959,85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89,57%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1752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Ressarcimento de Despesas de Pessoal a Disposição d a SETUREL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505.000,00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357.340,17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70,76%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4.5.1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505.000,00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357.340,17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70,76%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2727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9"/>
                <w:sz w:val="12"/>
                <w:szCs w:val="12"/>
              </w:rPr>
              <w:t xml:space="preserve">Operacionalização do Acesso à Rede Digital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w w:val="99"/>
                <w:sz w:val="12"/>
                <w:szCs w:val="12"/>
              </w:rPr>
              <w:t>Corporat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iva</w:t>
            </w:r>
            <w:proofErr w:type="spellEnd"/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de Governo da SETUREL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342.154,08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220.022,79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64,31%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5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4.6.1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166.000,00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65.861,53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39,68%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7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lastRenderedPageBreak/>
              <w:t>4.6.2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0183</w:t>
            </w:r>
          </w:p>
        </w:tc>
        <w:tc>
          <w:tcPr>
            <w:tcW w:w="33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Manutenção da rede digital corporativa de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governo-SETUREL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176.154,08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154.161,26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87,52%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Rede Mantida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4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4280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9"/>
                <w:sz w:val="12"/>
                <w:szCs w:val="12"/>
              </w:rPr>
              <w:t>Operação e Manutenção das Atividades de Informática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na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SETUREL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4.7.1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Dotação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orçamentaria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remanejada para outra 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4394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Suporte às Atividades Fins da Secretaria de 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Turismo ,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Esportes e Lazer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6.559.400,31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5.094.192,76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77,66%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5.145.500,00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4.084.980,39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79,39%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B953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Apoio administrativo - Pagamento de estagiários da SETUREL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63.000,00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51.122,44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81,15%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2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4.8.3</w:t>
            </w:r>
          </w:p>
        </w:tc>
        <w:tc>
          <w:tcPr>
            <w:tcW w:w="4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B954</w:t>
            </w:r>
          </w:p>
        </w:tc>
        <w:tc>
          <w:tcPr>
            <w:tcW w:w="272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Despesas com combustível da SETUREL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95.600,00</w:t>
            </w:r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66.522,88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69,58%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3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2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B955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Fornecimento de passagens e locomoção para a SETUREL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355.482,14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181.416,37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51,03%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B956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Pagamento de diárias da SETUREL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69.300,00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35.431,41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51,13%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3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4.8.6</w:t>
            </w: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Despesas com tarifa de energia elétrica da SETUREL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5.000,00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2.088,33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41,77%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0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81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B957</w:t>
            </w:r>
          </w:p>
        </w:tc>
        <w:tc>
          <w:tcPr>
            <w:tcW w:w="57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B958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Despesas com locação de veículos da SETUREL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212.100,00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101.147,41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47,69%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5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4.8.8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B959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Prestação de serviços de motorista na SETUREL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339.150,88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328.436,48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96,84%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84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 w:val="restart"/>
            <w:textDirection w:val="tbRl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4.8.9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B960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Prestação de serviços de segurança pessoal e patrimonial na SETUREL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274.267,29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243.047,05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88,62%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4534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Adequação das Instalações Físicas da Secretaria de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Turismo,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Esportes e Lazer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4.9.1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6.000,00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Instalação Adequada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Aditivo desnecessário, acarretando na não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utilizaçã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o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do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recurso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4535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Fomento e Apoio aos Conselhos no âmbito da Secretar ia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de Turismo, Esportes e Lazer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16.987,00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1.786,00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10,51%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Conforme regulamento interno do Conselho Estadual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Turismo de Pernambuco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, está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previsto a realização d 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quatro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Reuniões Ordinárias anuais, e por força das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4.10.1</w:t>
            </w:r>
          </w:p>
        </w:tc>
        <w:tc>
          <w:tcPr>
            <w:tcW w:w="46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16.987,00</w:t>
            </w:r>
          </w:p>
        </w:tc>
        <w:tc>
          <w:tcPr>
            <w:tcW w:w="200" w:type="dx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1.786,00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10,51%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Conselho Apoiado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demandas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, a realização de Reuniões Extraordinárias.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Nesse contexto, o CONTUR atinge plenamente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realização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das ações programadas no exercício de 20 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5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0995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8"/>
                <w:sz w:val="12"/>
                <w:szCs w:val="12"/>
              </w:rPr>
              <w:t>ATRAÇÃO E IMPLANTAÇÃO DE EMPREENDIMENTOS ESTRUTURA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DORES PARA O ESTADO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1.494,00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3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4083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9"/>
                <w:sz w:val="12"/>
                <w:szCs w:val="12"/>
              </w:rPr>
              <w:t>Atração e Implantação de Empreendimentos Turísticos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1.494,00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5.1.1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1.494,00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Empreendimento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2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Implantado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0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5.1.2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0412</w:t>
            </w:r>
          </w:p>
        </w:tc>
        <w:tc>
          <w:tcPr>
            <w:tcW w:w="57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Implementação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do empreendimento Reserva do Paiva (Grupo Odebrecht -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Brennand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>)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8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Empreendimento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75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8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Dotação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orçamentaria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remanejada para outra 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41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63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Implantado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0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5.1.3</w:t>
            </w:r>
          </w:p>
        </w:tc>
        <w:tc>
          <w:tcPr>
            <w:tcW w:w="46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0424</w:t>
            </w:r>
          </w:p>
        </w:tc>
        <w:tc>
          <w:tcPr>
            <w:tcW w:w="3380" w:type="dxa"/>
            <w:gridSpan w:val="3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Reintegração de posse do terreno da casa do governador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20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Área Viabilizada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07" w:lineRule="exact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Dotação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orçamentaria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remanejada para outra 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0" w:type="dxa"/>
            <w:gridSpan w:val="3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39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6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1004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DESCENTRALIZAÇÃO DAS ATIVIDADES ECONÔMICAS E DAS 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DEIAS PRODUTIVAS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400.672,00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180.000,00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44,92%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4115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8"/>
                <w:sz w:val="12"/>
                <w:szCs w:val="12"/>
              </w:rPr>
              <w:t>Desenvolvimento de Ações de Qualificação do Turismo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para</w:t>
            </w:r>
            <w:proofErr w:type="gram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Pernambuco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2567E2">
        <w:trPr>
          <w:trHeight w:val="1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6.1.1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100.000,00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Meta Realizada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5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567E2" w:rsidRPr="00E94F93" w:rsidRDefault="002567E2" w:rsidP="002567E2">
      <w:pPr>
        <w:spacing w:after="0" w:line="240" w:lineRule="auto"/>
        <w:rPr>
          <w:rFonts w:ascii="Times New Roman" w:hAnsi="Times New Roman" w:cs="Times New Roman"/>
          <w:sz w:val="12"/>
          <w:szCs w:val="12"/>
        </w:rPr>
        <w:sectPr w:rsidR="002567E2" w:rsidRPr="00E94F93">
          <w:pgSz w:w="16840" w:h="11900" w:orient="landscape"/>
          <w:pgMar w:top="258" w:right="200" w:bottom="17" w:left="0" w:header="720" w:footer="720" w:gutter="0"/>
          <w:cols w:space="720"/>
        </w:sectPr>
      </w:pPr>
    </w:p>
    <w:tbl>
      <w:tblPr>
        <w:tblW w:w="16726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480"/>
        <w:gridCol w:w="4577"/>
        <w:gridCol w:w="1323"/>
        <w:gridCol w:w="820"/>
        <w:gridCol w:w="180"/>
        <w:gridCol w:w="820"/>
        <w:gridCol w:w="940"/>
        <w:gridCol w:w="1220"/>
        <w:gridCol w:w="920"/>
        <w:gridCol w:w="920"/>
        <w:gridCol w:w="1787"/>
        <w:gridCol w:w="1953"/>
        <w:gridCol w:w="30"/>
      </w:tblGrid>
      <w:tr w:rsidR="002567E2" w:rsidRPr="00E94F93" w:rsidTr="00E94F93">
        <w:trPr>
          <w:trHeight w:val="13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2" w:name="page3"/>
            <w:bookmarkEnd w:id="2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PROGRAMA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% DE DESPESAS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3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0"/>
                <w:sz w:val="12"/>
                <w:szCs w:val="12"/>
              </w:rPr>
              <w:t>DOTAÇÃO</w:t>
            </w: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DESPESA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LIQUIDADAS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META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META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INDICADOR DO</w:t>
            </w: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58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AÇÕES</w:t>
            </w:r>
          </w:p>
        </w:tc>
        <w:tc>
          <w:tcPr>
            <w:tcW w:w="1323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FÍSICA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FÍSICA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COMENTÁRIOS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77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AUTORIZADA</w:t>
            </w: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LIQUIDADA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PROGRAMA</w:t>
            </w: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58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SUBAÇÕES</w:t>
            </w:r>
          </w:p>
        </w:tc>
        <w:tc>
          <w:tcPr>
            <w:tcW w:w="2143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DESPESA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(E)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PREVISTA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REALIZADA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(H)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77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(B)</w:t>
            </w: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(C)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(I)</w:t>
            </w: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58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(A)</w:t>
            </w:r>
          </w:p>
        </w:tc>
        <w:tc>
          <w:tcPr>
            <w:tcW w:w="1323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AUTORIZADA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(F)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6"/>
                <w:sz w:val="12"/>
                <w:szCs w:val="12"/>
              </w:rPr>
              <w:t>(G)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77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2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(D)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4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right="9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0334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PERQUALI -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Projeto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de qualificação e capacitação empresarial em 16 localidades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Projeto Realizado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Dotação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orçamentaria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remanejada para outra ação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4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6.1.3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right="9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0491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PERQUALI - </w:t>
            </w: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Projeto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de qualificação e capacitação profissional em 16 localidades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0,00%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Projeto Realizado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0</w:t>
            </w:r>
            <w:proofErr w:type="gramEnd"/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Dotação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orçamentaria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remanejada para outra ação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4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right="9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4146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Fomento à Atividade Turística no Estado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300.672,00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180.000,00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59,87%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17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Convênio Nº 01/2015 - Casa da Rabeca - Foi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executad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o e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3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Prestado Contas.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3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6.2.1</w:t>
            </w:r>
          </w:p>
        </w:tc>
        <w:tc>
          <w:tcPr>
            <w:tcW w:w="4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right="9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B871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Apoio a eventos de carnaval - EMPETUR</w:t>
            </w:r>
          </w:p>
        </w:tc>
        <w:tc>
          <w:tcPr>
            <w:tcW w:w="1323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300.672,00</w:t>
            </w:r>
          </w:p>
        </w:tc>
        <w:tc>
          <w:tcPr>
            <w:tcW w:w="180" w:type="dxa"/>
            <w:vMerge w:val="restart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180.000,00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59,87%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Emenda Executada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Convênio Nº 02/2015 - Ceroula de Olinda - Foi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execu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proofErr w:type="spellStart"/>
            <w:r w:rsidRPr="00E94F93">
              <w:rPr>
                <w:rFonts w:ascii="Helvetica" w:hAnsi="Helvetica" w:cs="Helvetica"/>
                <w:sz w:val="12"/>
                <w:szCs w:val="12"/>
              </w:rPr>
              <w:t>tado</w:t>
            </w:r>
            <w:proofErr w:type="spellEnd"/>
            <w:r w:rsidRPr="00E94F93">
              <w:rPr>
                <w:rFonts w:ascii="Helvetica" w:hAnsi="Helvetica" w:cs="Helvetica"/>
                <w:sz w:val="12"/>
                <w:szCs w:val="12"/>
              </w:rPr>
              <w:t>,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74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porém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 xml:space="preserve"> não prestou contas.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55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567E2" w:rsidRPr="00E94F93" w:rsidRDefault="002567E2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3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Convênio Nº 04/2015 - Garanhuns Jazz Festival - Foi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48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executado</w:t>
            </w:r>
            <w:proofErr w:type="gramEnd"/>
            <w:r w:rsidRPr="00E94F93">
              <w:rPr>
                <w:rFonts w:ascii="Helvetica" w:hAnsi="Helvetica" w:cs="Helvetica"/>
                <w:sz w:val="12"/>
                <w:szCs w:val="12"/>
              </w:rPr>
              <w:t>, porém a entidade não recebeu o recurso,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3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7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right="9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1077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FORTALECIMENTO DO CONTROLE SOCIAL NA ESFERA GOVERNAMENTAL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10.000,00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1.603,00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16,03%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5A5A5A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A5A5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4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right="9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b/>
                <w:bCs/>
                <w:sz w:val="12"/>
                <w:szCs w:val="12"/>
              </w:rPr>
              <w:t>4589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Manutenção da Ouvidoria da Secretaria de Turismo, E </w:t>
            </w:r>
            <w:proofErr w:type="spell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sportes</w:t>
            </w:r>
            <w:proofErr w:type="spellEnd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 xml:space="preserve"> e </w:t>
            </w:r>
            <w:proofErr w:type="gramStart"/>
            <w:r w:rsidRPr="00E94F93">
              <w:rPr>
                <w:rFonts w:ascii="Helvetica" w:hAnsi="Helvetica" w:cs="Helvetica"/>
                <w:b/>
                <w:bCs/>
                <w:sz w:val="12"/>
                <w:szCs w:val="12"/>
              </w:rPr>
              <w:t>Lazer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1.603,00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16,03%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67E2" w:rsidRPr="00E94F93" w:rsidTr="00E94F93">
        <w:trPr>
          <w:trHeight w:val="15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7.1.1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right="9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Calibri" w:hAnsi="Calibri" w:cs="Calibri"/>
                <w:sz w:val="12"/>
                <w:szCs w:val="12"/>
              </w:rPr>
              <w:t>0000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OUTRAS MEDIDAS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10.000,00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w w:val="93"/>
                <w:sz w:val="12"/>
                <w:szCs w:val="12"/>
              </w:rPr>
              <w:t>R$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1.603,00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16,03%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94F93">
              <w:rPr>
                <w:rFonts w:ascii="Helvetica" w:hAnsi="Helvetica" w:cs="Helvetica"/>
                <w:sz w:val="12"/>
                <w:szCs w:val="12"/>
              </w:rPr>
              <w:t>Ouvidoria Mantida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E94F93">
              <w:rPr>
                <w:rFonts w:ascii="Helvetica" w:hAnsi="Helvetica" w:cs="Helvetica"/>
                <w:sz w:val="12"/>
                <w:szCs w:val="12"/>
              </w:rPr>
              <w:t>1</w:t>
            </w:r>
            <w:proofErr w:type="gramEnd"/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567E2" w:rsidRPr="00E94F93" w:rsidRDefault="0025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567E2" w:rsidRPr="00E94F93" w:rsidRDefault="00E94F93" w:rsidP="002567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2"/>
          <w:szCs w:val="12"/>
        </w:rPr>
      </w:pPr>
      <w:r w:rsidRPr="00E94F93">
        <w:rPr>
          <w:rFonts w:ascii="Times New Roman" w:hAnsi="Times New Roman" w:cs="Times New Roman"/>
          <w:sz w:val="12"/>
          <w:szCs w:val="12"/>
        </w:rPr>
        <w:t>t</w:t>
      </w:r>
    </w:p>
    <w:p w:rsidR="002567E2" w:rsidRPr="00E94F93" w:rsidRDefault="002567E2" w:rsidP="002567E2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12"/>
          <w:szCs w:val="12"/>
        </w:rPr>
      </w:pPr>
    </w:p>
    <w:p w:rsidR="002567E2" w:rsidRPr="00E94F93" w:rsidRDefault="002567E2" w:rsidP="002567E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12"/>
          <w:szCs w:val="12"/>
        </w:rPr>
      </w:pPr>
    </w:p>
    <w:p w:rsidR="002567E2" w:rsidRPr="00E94F93" w:rsidRDefault="002567E2" w:rsidP="002567E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12"/>
          <w:szCs w:val="12"/>
        </w:rPr>
      </w:pPr>
    </w:p>
    <w:p w:rsidR="00464950" w:rsidRPr="00E94F93" w:rsidRDefault="00464950">
      <w:pPr>
        <w:rPr>
          <w:sz w:val="12"/>
          <w:szCs w:val="12"/>
        </w:rPr>
      </w:pPr>
    </w:p>
    <w:sectPr w:rsidR="00464950" w:rsidRPr="00E94F93" w:rsidSect="002567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67E2"/>
    <w:rsid w:val="002567E2"/>
    <w:rsid w:val="00464950"/>
    <w:rsid w:val="00732502"/>
    <w:rsid w:val="007F08F2"/>
    <w:rsid w:val="00CE28E5"/>
    <w:rsid w:val="00E9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2752</Words>
  <Characters>14862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marciel.monte</dc:creator>
  <cp:lastModifiedBy>marciel.monte</cp:lastModifiedBy>
  <cp:revision>2</cp:revision>
  <dcterms:created xsi:type="dcterms:W3CDTF">2016-07-01T11:22:00Z</dcterms:created>
  <dcterms:modified xsi:type="dcterms:W3CDTF">2016-07-01T11:33:00Z</dcterms:modified>
</cp:coreProperties>
</file>