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636"/>
        <w:gridCol w:w="3191"/>
        <w:gridCol w:w="709"/>
        <w:gridCol w:w="1984"/>
        <w:gridCol w:w="1276"/>
        <w:gridCol w:w="1134"/>
        <w:gridCol w:w="1701"/>
        <w:gridCol w:w="992"/>
      </w:tblGrid>
      <w:tr w:rsidR="00C6735E" w:rsidRPr="00A81A36" w:rsidTr="006177FB">
        <w:trPr>
          <w:trHeight w:val="30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35E" w:rsidRPr="00A81A36" w:rsidRDefault="00C6735E" w:rsidP="00A8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  <w:r w:rsidRPr="00A81A3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  <w:t>PROGRAMAS E AÇÕES 2016 - ATI</w:t>
            </w:r>
          </w:p>
        </w:tc>
      </w:tr>
      <w:tr w:rsidR="00A81A36" w:rsidRPr="00A81A36" w:rsidTr="00C6735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1194F" w:rsidRPr="00A81A36" w:rsidTr="00C6735E">
        <w:trPr>
          <w:cantSplit/>
          <w:trHeight w:val="180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6CA9"/>
            <w:textDirection w:val="btLr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A81A36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Programa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6CA9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A81A36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Descrição Programa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6CA9"/>
            <w:textDirection w:val="btLr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A81A36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Código Ação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6CA9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A81A36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Descrição Ação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6CA9"/>
            <w:textDirection w:val="btLr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A81A36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Código Subação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6CA9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A81A36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Descrição Subação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6CA9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A81A36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Fonte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6CA9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A81A36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Natureza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6CA9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A81A36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Orçamento Atual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6CA9"/>
            <w:textDirection w:val="btLr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A81A36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Unidade Responsável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1182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CONCESSÃO DE VALE TRANSPORTE E AUXÍLIO ALIMENTAÇÃO A SERVIDORES DA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1.465.000,00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GGP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1213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RESSARCIMENTO DE DESPESAS DE PESSOAL À DISPOSIÇÃO DA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31000000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20.000,00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GGP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1215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CONTRIBUIÇÕES PATRONAIS DA ATI AO FUNAFIN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31000000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2.950.000,00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GGP</w:t>
            </w:r>
          </w:p>
        </w:tc>
      </w:tr>
      <w:tr w:rsidR="00C6735E" w:rsidRPr="00A81A36" w:rsidTr="00C6735E">
        <w:trPr>
          <w:trHeight w:val="102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ESTRUTURAÇÃO DO SISTEMA ESTADUAL DE INFORMÁTICA DE GOVERNO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2425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GESTÃO E GOVERNANÇA DE TECNOLOGIA DA INFORMAÇÃO - TI NO GOVERNO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310.000,00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GGD</w:t>
            </w:r>
          </w:p>
        </w:tc>
      </w:tr>
      <w:tr w:rsidR="00C6735E" w:rsidRPr="00A81A36" w:rsidTr="00C6735E">
        <w:trPr>
          <w:trHeight w:val="76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ESTRUTURAÇÃO DO SISTEMA ESTADUAL DE INFORMÁTICA DE GOVERNO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2429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DISSEMINAÇÃO DO USO DE SISTEMAS E PROCESSOS AUTOMATIZADOS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B712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PRESTAÇÃO DE SERVIÇOS DE INFORMÁTICA DA 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361.000,00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GAS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4038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ADMINISTRAÇÃO DE PESSOAL À DISPOSIÇÃO DE OUTROS ÓRGÃOS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31000000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1194F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1194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</w:t>
            </w:r>
            <w:r w:rsidRPr="00A1194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540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</w:t>
            </w:r>
            <w:r w:rsidRPr="00A1194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000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GGP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lastRenderedPageBreak/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4087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CAPACITAÇÃO DE RECURSOS HUMANOS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200.000,00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GGP</w:t>
            </w:r>
          </w:p>
        </w:tc>
      </w:tr>
      <w:tr w:rsidR="00C6735E" w:rsidRPr="00A81A36" w:rsidTr="00C6735E">
        <w:trPr>
          <w:trHeight w:val="76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ESTRUTURAÇÃO DO SISTEMA ESTADUAL DE INFORMÁTICA DE GOVERNO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4093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AMPLIAÇÃO DO ATENDIMENTO ELETRÔNICO AO CIDADÃO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260.000,00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GAS</w:t>
            </w:r>
          </w:p>
        </w:tc>
      </w:tr>
      <w:tr w:rsidR="00C6735E" w:rsidRPr="00A81A36" w:rsidTr="00C6735E">
        <w:trPr>
          <w:trHeight w:val="178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ESTRUTURAÇÃO DO SISTEMA ESTADUAL DE INFORMÁTICA DE GOVERNO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4164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DISSEMINAÇÃO DE INFRAESTRUTURA CORPORATIVA E SERVIÇOS COMPARTILHADOS DE TECNOLOGIA DA INFORMAÇÃO - TI PARA O GOVERNO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A841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OPERACIONALIZAÇÃO DO DATA CENTER CORPORATIVO DO GOVERNO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6.267.392,60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GIS</w:t>
            </w:r>
          </w:p>
        </w:tc>
      </w:tr>
      <w:tr w:rsidR="00C6735E" w:rsidRPr="00A81A36" w:rsidTr="00C6735E">
        <w:trPr>
          <w:trHeight w:val="178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ESTRUTURAÇÃO DO SISTEMA ESTADUAL DE INFORMÁTICA DE GOVERNO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4164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DISSEMINAÇÃO DE INFRAESTRUTURA CORPORATIVA E SERVIÇOS COMPARTILHADOS DE TECNOLOGIA DA INFORMAÇÃO - TI PARA O GOVERNO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A842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OPERACIONALIZAÇÃO DA SEGURANÇA DA INFORMAÇÃO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160.000,00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GSI</w:t>
            </w:r>
          </w:p>
        </w:tc>
      </w:tr>
      <w:tr w:rsidR="00C6735E" w:rsidRPr="00A81A36" w:rsidTr="00C6735E">
        <w:trPr>
          <w:trHeight w:val="178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ESTRUTURAÇÃO DO SISTEMA ESTADUAL DE INFORMÁTICA DE GOVERNO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4164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DISSEMINAÇÃO DE INFRAESTRUTURA CORPORATIVA E SERVIÇOS COMPARTILHADOS DE TECNOLOGIA DA INFORMAÇÃO - TI PARA O GOVERNO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A843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OPERACIONALIZAÇÃO DA REDE PE-CONECTADO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1194F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1194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42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</w:t>
            </w:r>
            <w:r w:rsidRPr="00A1194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132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</w:t>
            </w:r>
            <w:r w:rsidRPr="00A1194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607,4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GRC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4247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OPERAÇÃO E MANUTENÇÃO DAS ATIVIDADES DE INFORMÁTICA NA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260.000,00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SUPORTE ÀS ATIVIDADES FINS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31000000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1194F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1194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29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</w:t>
            </w:r>
            <w:r w:rsidRPr="00A1194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550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</w:t>
            </w:r>
            <w:r w:rsidRPr="00A1194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000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lastRenderedPageBreak/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SUPORTE ÀS ATIVIDADES FINS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991.000,00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SUPORTE ÀS ATIVIDADES FINS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140000000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44000000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47.000,00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SUPORTE ÀS ATIVIDADES FINS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B713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DESPESAS COM TAXA DE ÁGUA E ESGOTO DA 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75.000,00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SUPORTE ÀS ATIVIDADES FINS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B714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ADMINISTRATIVO - PAGAMENTO DE ESTAGIÁRIOS DA 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115.000,00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SUPORTE ÀS ATIVIDADES FINS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B716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DESPESAS COM COMBUSTÍVEL DA 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20.000,00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SUPORTE ÀS ATIVIDADES FINS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B717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PAGAMENTO DE DIÁRIAS DA 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30.000,00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SUPORTE ÀS ATIVIDADES FINS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B718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DESPESAS COM TARIFA DE ENERGIA ELÉTRICA DA 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1.150.000,00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SUPORTE ÀS ATIVIDADES FINS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B719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PRESTAÇÃO DE SERVIÇOS DE LIMPEZA E CONSERVAÇÃO DA 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380.000,00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SUPORTE ÀS ATIVIDADES FINS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B720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DESPESAS COM LOCAÇÃO DE VEÍCULOS DA 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42.000,00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153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SUPORTE ÀS ATIVIDADES FINS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B722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ADMINISTRATIVO - PRESTAÇÃO DE SERVIÇOS TERCEIRIZADOS NA 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500.000,00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SUPORTE ÀS ATIVIDADES FINS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B723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PRESTAÇÃO DE SERVIÇOS DE SEGURANÇA PESSOAL E PATRIMONIAL NA 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470.000,00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12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4544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ADEQUAÇÃO DAS INSTALAÇÕES FÍSICAS DA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C6735E" w:rsidRPr="00A81A36" w:rsidTr="00C6735E">
        <w:trPr>
          <w:trHeight w:val="76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1077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FORTALECIMENTO DO CONTROLE SOCIAL NA ESFERA GOVERNAMENTAL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4559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MANUTENÇÃO DA OUVIDORIA DA AGÊNCIA DE TECNOLOGIA DA INFORMAÇÃO - ATI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OUV</w:t>
            </w:r>
          </w:p>
        </w:tc>
      </w:tr>
      <w:tr w:rsidR="00C6735E" w:rsidRPr="00A81A36" w:rsidTr="00C6735E">
        <w:trPr>
          <w:trHeight w:val="153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- ATI</w:t>
            </w:r>
          </w:p>
        </w:tc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C67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4668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81A36" w:rsidRPr="00A81A36" w:rsidRDefault="00A81A36" w:rsidP="00A81A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OPERACIONALIZAÇÃO DO ACESSO À REDE DIGITAL CORPORATIVA DE GOVERNO NA AGÊNCIA ESTADUAL DE TECNOLOGIA DA INFORMAÇÃO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119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Default="00A81A36" w:rsidP="00A81A3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395.000,00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81A36" w:rsidRPr="00A81A36" w:rsidRDefault="00A81A36" w:rsidP="00A81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81A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GRC</w:t>
            </w:r>
          </w:p>
        </w:tc>
      </w:tr>
    </w:tbl>
    <w:p w:rsidR="00972CBA" w:rsidRDefault="00972CBA"/>
    <w:sectPr w:rsidR="00972CBA" w:rsidSect="00A81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36"/>
    <w:rsid w:val="001A452A"/>
    <w:rsid w:val="002730E7"/>
    <w:rsid w:val="00630937"/>
    <w:rsid w:val="00935B86"/>
    <w:rsid w:val="00972CBA"/>
    <w:rsid w:val="00A1194F"/>
    <w:rsid w:val="00A81A36"/>
    <w:rsid w:val="00C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C875-315F-447C-95D5-8D2ACDB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Helenira Correia Colares Soares</dc:creator>
  <cp:lastModifiedBy>Helenira Correia Colares Soares</cp:lastModifiedBy>
  <cp:revision>2</cp:revision>
  <dcterms:created xsi:type="dcterms:W3CDTF">2016-03-29T12:15:00Z</dcterms:created>
  <dcterms:modified xsi:type="dcterms:W3CDTF">2016-03-29T12:15:00Z</dcterms:modified>
</cp:coreProperties>
</file>